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1363C" w14:textId="7636F228" w:rsidR="005F0897" w:rsidRPr="005F0897" w:rsidRDefault="005F0897" w:rsidP="005F0897">
      <w:pPr>
        <w:jc w:val="right"/>
        <w:rPr>
          <w:rFonts w:ascii="Arial" w:hAnsi="Arial" w:cs="Arial"/>
          <w:color w:val="000000"/>
          <w:sz w:val="28"/>
          <w:szCs w:val="28"/>
          <w:lang w:val="en-US"/>
        </w:rPr>
      </w:pPr>
    </w:p>
    <w:p w14:paraId="13842187" w14:textId="5C99C8D3" w:rsidR="00804C67" w:rsidRPr="00804C67" w:rsidRDefault="00804C67" w:rsidP="00343B1A">
      <w:pPr>
        <w:rPr>
          <w:rFonts w:ascii="Arial" w:hAnsi="Arial" w:cs="Arial"/>
          <w:b/>
          <w:bCs/>
          <w:sz w:val="28"/>
          <w:szCs w:val="28"/>
        </w:rPr>
      </w:pPr>
      <w:r w:rsidRPr="00804C67">
        <w:rPr>
          <w:rFonts w:ascii="Arial" w:hAnsi="Arial" w:cs="Arial"/>
          <w:b/>
          <w:bCs/>
          <w:sz w:val="28"/>
          <w:szCs w:val="28"/>
        </w:rPr>
        <w:t xml:space="preserve">TO NOTE the Report and CONSIDER purchase of Bark for the </w:t>
      </w:r>
      <w:r w:rsidR="009A766C">
        <w:rPr>
          <w:rFonts w:ascii="Arial" w:hAnsi="Arial" w:cs="Arial"/>
          <w:b/>
          <w:bCs/>
          <w:sz w:val="28"/>
          <w:szCs w:val="28"/>
        </w:rPr>
        <w:t>Pl</w:t>
      </w:r>
      <w:r w:rsidRPr="00804C67">
        <w:rPr>
          <w:rFonts w:ascii="Arial" w:hAnsi="Arial" w:cs="Arial"/>
          <w:b/>
          <w:bCs/>
          <w:sz w:val="28"/>
          <w:szCs w:val="28"/>
        </w:rPr>
        <w:t>ay Area</w:t>
      </w:r>
    </w:p>
    <w:p w14:paraId="5EF6D5E2" w14:textId="77777777" w:rsidR="00804C67" w:rsidRPr="00804C67" w:rsidRDefault="00804C67" w:rsidP="00804C6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804C67">
        <w:rPr>
          <w:rFonts w:ascii="Arial" w:hAnsi="Arial" w:cs="Arial"/>
          <w:b/>
          <w:bCs/>
          <w:sz w:val="28"/>
          <w:szCs w:val="28"/>
        </w:rPr>
        <w:t>Background</w:t>
      </w:r>
    </w:p>
    <w:p w14:paraId="6F8EAB07" w14:textId="603C67E3" w:rsidR="00343B1A" w:rsidRDefault="00343B1A" w:rsidP="009A766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03113">
        <w:rPr>
          <w:rFonts w:ascii="Arial" w:hAnsi="Arial" w:cs="Arial"/>
          <w:sz w:val="28"/>
          <w:szCs w:val="28"/>
        </w:rPr>
        <w:t xml:space="preserve">Following the Council meeting </w:t>
      </w:r>
      <w:r w:rsidR="00804C67">
        <w:rPr>
          <w:rFonts w:ascii="Arial" w:hAnsi="Arial" w:cs="Arial"/>
          <w:sz w:val="28"/>
          <w:szCs w:val="28"/>
        </w:rPr>
        <w:t xml:space="preserve">of 11 March, </w:t>
      </w:r>
      <w:r w:rsidRPr="00C03113">
        <w:rPr>
          <w:rFonts w:ascii="Arial" w:hAnsi="Arial" w:cs="Arial"/>
          <w:sz w:val="28"/>
          <w:szCs w:val="28"/>
        </w:rPr>
        <w:t>I have carried out a</w:t>
      </w:r>
      <w:r w:rsidR="00804C67">
        <w:rPr>
          <w:rFonts w:ascii="Arial" w:hAnsi="Arial" w:cs="Arial"/>
          <w:sz w:val="28"/>
          <w:szCs w:val="28"/>
        </w:rPr>
        <w:t>n</w:t>
      </w:r>
      <w:r w:rsidRPr="00C03113">
        <w:rPr>
          <w:rFonts w:ascii="Arial" w:hAnsi="Arial" w:cs="Arial"/>
          <w:sz w:val="28"/>
          <w:szCs w:val="28"/>
        </w:rPr>
        <w:t xml:space="preserve"> extensive survey of the play area at Jubilee Field in respect of the likely effectiveness of the bark "safety surface" in both areas.</w:t>
      </w:r>
      <w:r w:rsidR="009A766C">
        <w:rPr>
          <w:rFonts w:ascii="Arial" w:hAnsi="Arial" w:cs="Arial"/>
          <w:sz w:val="28"/>
          <w:szCs w:val="28"/>
        </w:rPr>
        <w:t xml:space="preserve"> </w:t>
      </w:r>
      <w:r w:rsidRPr="00C03113">
        <w:rPr>
          <w:rFonts w:ascii="Arial" w:hAnsi="Arial" w:cs="Arial"/>
          <w:sz w:val="28"/>
          <w:szCs w:val="28"/>
        </w:rPr>
        <w:t xml:space="preserve">The </w:t>
      </w:r>
      <w:r w:rsidR="00804C67">
        <w:rPr>
          <w:rFonts w:ascii="Arial" w:hAnsi="Arial" w:cs="Arial"/>
          <w:sz w:val="28"/>
          <w:szCs w:val="28"/>
        </w:rPr>
        <w:t>quality and depth of the surface was</w:t>
      </w:r>
      <w:r w:rsidRPr="00C03113">
        <w:rPr>
          <w:rFonts w:ascii="Arial" w:hAnsi="Arial" w:cs="Arial"/>
          <w:sz w:val="28"/>
          <w:szCs w:val="28"/>
        </w:rPr>
        <w:t xml:space="preserve"> subject </w:t>
      </w:r>
      <w:r w:rsidR="00804C67">
        <w:rPr>
          <w:rFonts w:ascii="Arial" w:hAnsi="Arial" w:cs="Arial"/>
          <w:sz w:val="28"/>
          <w:szCs w:val="28"/>
        </w:rPr>
        <w:t xml:space="preserve">of comment in the report in </w:t>
      </w:r>
      <w:r w:rsidRPr="00C03113">
        <w:rPr>
          <w:rFonts w:ascii="Arial" w:hAnsi="Arial" w:cs="Arial"/>
          <w:sz w:val="28"/>
          <w:szCs w:val="28"/>
        </w:rPr>
        <w:t>the annual inspection carried out in September 2020</w:t>
      </w:r>
      <w:r w:rsidR="009A766C">
        <w:rPr>
          <w:rFonts w:ascii="Arial" w:hAnsi="Arial" w:cs="Arial"/>
          <w:sz w:val="28"/>
          <w:szCs w:val="28"/>
        </w:rPr>
        <w:t>. R</w:t>
      </w:r>
      <w:r w:rsidRPr="00C03113">
        <w:rPr>
          <w:rFonts w:ascii="Arial" w:hAnsi="Arial" w:cs="Arial"/>
          <w:sz w:val="28"/>
          <w:szCs w:val="28"/>
        </w:rPr>
        <w:t xml:space="preserve">eference was made to the maintenance of the bark requiring regular "forking over" to retain its effectiveness and furthermore made reference to the "national standard" of 300mm depth. </w:t>
      </w:r>
      <w:r w:rsidR="009A766C">
        <w:rPr>
          <w:rFonts w:ascii="Arial" w:hAnsi="Arial" w:cs="Arial"/>
          <w:sz w:val="28"/>
          <w:szCs w:val="28"/>
        </w:rPr>
        <w:t>I</w:t>
      </w:r>
      <w:r w:rsidRPr="00C03113">
        <w:rPr>
          <w:rFonts w:ascii="Arial" w:hAnsi="Arial" w:cs="Arial"/>
          <w:sz w:val="28"/>
          <w:szCs w:val="28"/>
        </w:rPr>
        <w:t xml:space="preserve">n the course of carrying out the regular weekly inspections of the play areas </w:t>
      </w:r>
      <w:r w:rsidR="00804C67">
        <w:rPr>
          <w:rFonts w:ascii="Arial" w:hAnsi="Arial" w:cs="Arial"/>
          <w:sz w:val="28"/>
          <w:szCs w:val="28"/>
        </w:rPr>
        <w:t>the following</w:t>
      </w:r>
      <w:r w:rsidRPr="00C03113">
        <w:rPr>
          <w:rFonts w:ascii="Arial" w:hAnsi="Arial" w:cs="Arial"/>
          <w:sz w:val="28"/>
          <w:szCs w:val="28"/>
        </w:rPr>
        <w:t xml:space="preserve"> </w:t>
      </w:r>
      <w:r w:rsidR="00804C67">
        <w:rPr>
          <w:rFonts w:ascii="Arial" w:hAnsi="Arial" w:cs="Arial"/>
          <w:sz w:val="28"/>
          <w:szCs w:val="28"/>
        </w:rPr>
        <w:t>was observed.</w:t>
      </w:r>
    </w:p>
    <w:p w14:paraId="086A58D1" w14:textId="77777777" w:rsidR="009A766C" w:rsidRPr="00C03113" w:rsidRDefault="009A766C" w:rsidP="009A766C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F442227" w14:textId="313E66C6" w:rsidR="00343B1A" w:rsidRPr="00C03113" w:rsidRDefault="00804C67" w:rsidP="00804C67">
      <w:pPr>
        <w:ind w:left="720" w:hanging="720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i</w:t>
      </w:r>
      <w:proofErr w:type="spellEnd"/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  <w:t>T</w:t>
      </w:r>
      <w:r w:rsidR="00343B1A" w:rsidRPr="00C03113">
        <w:rPr>
          <w:rFonts w:ascii="Arial" w:hAnsi="Arial" w:cs="Arial"/>
          <w:sz w:val="28"/>
          <w:szCs w:val="28"/>
        </w:rPr>
        <w:t xml:space="preserve">he </w:t>
      </w:r>
      <w:r w:rsidR="009A766C">
        <w:rPr>
          <w:rFonts w:ascii="Arial" w:hAnsi="Arial" w:cs="Arial"/>
          <w:sz w:val="28"/>
          <w:szCs w:val="28"/>
        </w:rPr>
        <w:t>bark is compressed,</w:t>
      </w:r>
      <w:r w:rsidR="00343B1A" w:rsidRPr="00C03113">
        <w:rPr>
          <w:rFonts w:ascii="Arial" w:hAnsi="Arial" w:cs="Arial"/>
          <w:sz w:val="28"/>
          <w:szCs w:val="28"/>
        </w:rPr>
        <w:t xml:space="preserve"> due to foot-tread</w:t>
      </w:r>
      <w:r w:rsidR="009A766C">
        <w:rPr>
          <w:rFonts w:ascii="Arial" w:hAnsi="Arial" w:cs="Arial"/>
          <w:sz w:val="28"/>
          <w:szCs w:val="28"/>
        </w:rPr>
        <w:t>,</w:t>
      </w:r>
      <w:r w:rsidR="00343B1A" w:rsidRPr="00C03113">
        <w:rPr>
          <w:rFonts w:ascii="Arial" w:hAnsi="Arial" w:cs="Arial"/>
          <w:sz w:val="28"/>
          <w:szCs w:val="28"/>
        </w:rPr>
        <w:t xml:space="preserve"> weather has reduced the lower levels of bark to a much smaller component size</w:t>
      </w:r>
      <w:r w:rsidR="009A766C">
        <w:rPr>
          <w:rFonts w:ascii="Arial" w:hAnsi="Arial" w:cs="Arial"/>
          <w:sz w:val="28"/>
          <w:szCs w:val="28"/>
        </w:rPr>
        <w:t>.</w:t>
      </w:r>
    </w:p>
    <w:p w14:paraId="21F5D6B5" w14:textId="1C0691F8" w:rsidR="00343B1A" w:rsidRPr="00C03113" w:rsidRDefault="009A766C" w:rsidP="009A766C">
      <w:pPr>
        <w:ind w:left="720"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ii.</w:t>
      </w:r>
      <w:r>
        <w:rPr>
          <w:rFonts w:ascii="Arial" w:hAnsi="Arial" w:cs="Arial"/>
          <w:sz w:val="28"/>
          <w:szCs w:val="28"/>
        </w:rPr>
        <w:tab/>
        <w:t xml:space="preserve">The standards for </w:t>
      </w:r>
      <w:r w:rsidR="00343B1A" w:rsidRPr="00C03113">
        <w:rPr>
          <w:rFonts w:ascii="Arial" w:hAnsi="Arial" w:cs="Arial"/>
          <w:sz w:val="28"/>
          <w:szCs w:val="28"/>
        </w:rPr>
        <w:t xml:space="preserve">ground cover within the "falls area" of equipment </w:t>
      </w:r>
      <w:r>
        <w:rPr>
          <w:rFonts w:ascii="Arial" w:hAnsi="Arial" w:cs="Arial"/>
          <w:sz w:val="28"/>
          <w:szCs w:val="28"/>
        </w:rPr>
        <w:t xml:space="preserve">are insufficient and </w:t>
      </w:r>
      <w:r w:rsidR="00343B1A" w:rsidRPr="00C03113">
        <w:rPr>
          <w:rFonts w:ascii="Arial" w:hAnsi="Arial" w:cs="Arial"/>
          <w:sz w:val="28"/>
          <w:szCs w:val="28"/>
        </w:rPr>
        <w:t>do not meet the standards quoted</w:t>
      </w:r>
      <w:r w:rsidR="00116CA9">
        <w:rPr>
          <w:rFonts w:ascii="Arial" w:hAnsi="Arial" w:cs="Arial"/>
          <w:sz w:val="28"/>
          <w:szCs w:val="28"/>
        </w:rPr>
        <w:t>.</w:t>
      </w:r>
    </w:p>
    <w:p w14:paraId="36D67F9B" w14:textId="4C1C9B78" w:rsidR="00343B1A" w:rsidRPr="00C03113" w:rsidRDefault="00343B1A" w:rsidP="00116CA9">
      <w:pPr>
        <w:spacing w:after="0"/>
        <w:rPr>
          <w:rFonts w:ascii="Arial" w:hAnsi="Arial" w:cs="Arial"/>
          <w:sz w:val="28"/>
          <w:szCs w:val="28"/>
        </w:rPr>
      </w:pPr>
      <w:r w:rsidRPr="00C03113">
        <w:rPr>
          <w:rFonts w:ascii="Arial" w:hAnsi="Arial" w:cs="Arial"/>
          <w:sz w:val="28"/>
          <w:szCs w:val="28"/>
        </w:rPr>
        <w:t>The figures quoted by test sources in respect of the recommended thickness of bark are:-</w:t>
      </w:r>
      <w:r w:rsidR="00116CA9">
        <w:rPr>
          <w:rFonts w:ascii="Arial" w:hAnsi="Arial" w:cs="Arial"/>
          <w:sz w:val="28"/>
          <w:szCs w:val="28"/>
        </w:rPr>
        <w:tab/>
      </w:r>
      <w:r w:rsidRPr="00C03113">
        <w:rPr>
          <w:rFonts w:ascii="Arial" w:hAnsi="Arial" w:cs="Arial"/>
          <w:sz w:val="28"/>
          <w:szCs w:val="28"/>
        </w:rPr>
        <w:t>Fall height  5m  -  300mm</w:t>
      </w:r>
    </w:p>
    <w:p w14:paraId="5DEA1C2C" w14:textId="77777777" w:rsidR="00343B1A" w:rsidRPr="00C03113" w:rsidRDefault="00343B1A" w:rsidP="00116CA9">
      <w:pPr>
        <w:spacing w:after="0"/>
        <w:ind w:left="720" w:firstLine="720"/>
        <w:rPr>
          <w:rFonts w:ascii="Arial" w:hAnsi="Arial" w:cs="Arial"/>
          <w:sz w:val="28"/>
          <w:szCs w:val="28"/>
        </w:rPr>
      </w:pPr>
      <w:r w:rsidRPr="00C03113">
        <w:rPr>
          <w:rFonts w:ascii="Arial" w:hAnsi="Arial" w:cs="Arial"/>
          <w:sz w:val="28"/>
          <w:szCs w:val="28"/>
        </w:rPr>
        <w:t>Fall height  4m  -  200mm</w:t>
      </w:r>
    </w:p>
    <w:p w14:paraId="3FD7366C" w14:textId="64D512B1" w:rsidR="00343B1A" w:rsidRPr="00C03113" w:rsidRDefault="00343B1A" w:rsidP="00116CA9">
      <w:pPr>
        <w:spacing w:after="0"/>
        <w:ind w:left="720" w:firstLine="720"/>
        <w:rPr>
          <w:rFonts w:ascii="Arial" w:hAnsi="Arial" w:cs="Arial"/>
          <w:sz w:val="28"/>
          <w:szCs w:val="28"/>
        </w:rPr>
      </w:pPr>
      <w:r w:rsidRPr="00C03113">
        <w:rPr>
          <w:rFonts w:ascii="Arial" w:hAnsi="Arial" w:cs="Arial"/>
          <w:sz w:val="28"/>
          <w:szCs w:val="28"/>
        </w:rPr>
        <w:t>Fall height  1.5m  -  100m</w:t>
      </w:r>
      <w:r w:rsidR="009A766C">
        <w:rPr>
          <w:rFonts w:ascii="Arial" w:hAnsi="Arial" w:cs="Arial"/>
          <w:sz w:val="28"/>
          <w:szCs w:val="28"/>
        </w:rPr>
        <w:t>m</w:t>
      </w:r>
    </w:p>
    <w:p w14:paraId="3E4FA1C1" w14:textId="4D449E4A" w:rsidR="00343B1A" w:rsidRPr="00C03113" w:rsidRDefault="00343B1A" w:rsidP="00343B1A">
      <w:pPr>
        <w:rPr>
          <w:rFonts w:ascii="Arial" w:hAnsi="Arial" w:cs="Arial"/>
          <w:sz w:val="28"/>
          <w:szCs w:val="28"/>
        </w:rPr>
      </w:pPr>
      <w:r w:rsidRPr="00C03113">
        <w:rPr>
          <w:rFonts w:ascii="Arial" w:hAnsi="Arial" w:cs="Arial"/>
          <w:sz w:val="28"/>
          <w:szCs w:val="28"/>
        </w:rPr>
        <w:t xml:space="preserve">The areas identified </w:t>
      </w:r>
      <w:r w:rsidR="00116CA9">
        <w:rPr>
          <w:rFonts w:ascii="Arial" w:hAnsi="Arial" w:cs="Arial"/>
          <w:sz w:val="28"/>
          <w:szCs w:val="28"/>
        </w:rPr>
        <w:t xml:space="preserve">around </w:t>
      </w:r>
      <w:r w:rsidRPr="00C03113">
        <w:rPr>
          <w:rFonts w:ascii="Arial" w:hAnsi="Arial" w:cs="Arial"/>
          <w:sz w:val="28"/>
          <w:szCs w:val="28"/>
        </w:rPr>
        <w:t>the multi-frame / slide where the depth of bark was found to be approximately 70mm</w:t>
      </w:r>
      <w:r w:rsidR="00116CA9">
        <w:rPr>
          <w:rFonts w:ascii="Arial" w:hAnsi="Arial" w:cs="Arial"/>
          <w:sz w:val="28"/>
          <w:szCs w:val="28"/>
        </w:rPr>
        <w:t>,</w:t>
      </w:r>
      <w:r w:rsidRPr="00C03113">
        <w:rPr>
          <w:rFonts w:ascii="Arial" w:hAnsi="Arial" w:cs="Arial"/>
          <w:sz w:val="28"/>
          <w:szCs w:val="28"/>
        </w:rPr>
        <w:t xml:space="preserve"> but</w:t>
      </w:r>
      <w:r w:rsidR="00116CA9">
        <w:rPr>
          <w:rFonts w:ascii="Arial" w:hAnsi="Arial" w:cs="Arial"/>
          <w:sz w:val="28"/>
          <w:szCs w:val="28"/>
        </w:rPr>
        <w:t xml:space="preserve">, </w:t>
      </w:r>
      <w:r w:rsidRPr="00C03113">
        <w:rPr>
          <w:rFonts w:ascii="Arial" w:hAnsi="Arial" w:cs="Arial"/>
          <w:sz w:val="28"/>
          <w:szCs w:val="28"/>
        </w:rPr>
        <w:t xml:space="preserve">the fall height is between 1.5m at the top of the slide </w:t>
      </w:r>
      <w:r w:rsidR="00116CA9">
        <w:rPr>
          <w:rFonts w:ascii="Arial" w:hAnsi="Arial" w:cs="Arial"/>
          <w:sz w:val="28"/>
          <w:szCs w:val="28"/>
        </w:rPr>
        <w:t xml:space="preserve">and </w:t>
      </w:r>
      <w:r w:rsidRPr="00C03113">
        <w:rPr>
          <w:rFonts w:ascii="Arial" w:hAnsi="Arial" w:cs="Arial"/>
          <w:sz w:val="28"/>
          <w:szCs w:val="28"/>
        </w:rPr>
        <w:t>2.3m from the top of the chain climbing net.</w:t>
      </w:r>
      <w:r w:rsidR="00116CA9">
        <w:rPr>
          <w:rFonts w:ascii="Arial" w:hAnsi="Arial" w:cs="Arial"/>
          <w:sz w:val="28"/>
          <w:szCs w:val="28"/>
        </w:rPr>
        <w:t xml:space="preserve"> </w:t>
      </w:r>
      <w:r w:rsidRPr="00C03113">
        <w:rPr>
          <w:rFonts w:ascii="Arial" w:hAnsi="Arial" w:cs="Arial"/>
          <w:sz w:val="28"/>
          <w:szCs w:val="28"/>
        </w:rPr>
        <w:t>T</w:t>
      </w:r>
      <w:r w:rsidR="00116CA9">
        <w:rPr>
          <w:rFonts w:ascii="Arial" w:hAnsi="Arial" w:cs="Arial"/>
          <w:sz w:val="28"/>
          <w:szCs w:val="28"/>
        </w:rPr>
        <w:t xml:space="preserve">his requires </w:t>
      </w:r>
      <w:r w:rsidRPr="00C03113">
        <w:rPr>
          <w:rFonts w:ascii="Arial" w:hAnsi="Arial" w:cs="Arial"/>
          <w:sz w:val="28"/>
          <w:szCs w:val="28"/>
        </w:rPr>
        <w:t xml:space="preserve">an additional 100mm over the affected area would require approximately 2cu.m of bark allowing for further compaction. </w:t>
      </w:r>
    </w:p>
    <w:p w14:paraId="0FFD3EC2" w14:textId="49D5F5E9" w:rsidR="00343B1A" w:rsidRPr="00C03113" w:rsidRDefault="00343B1A" w:rsidP="00343B1A">
      <w:pPr>
        <w:rPr>
          <w:rFonts w:ascii="Arial" w:hAnsi="Arial" w:cs="Arial"/>
          <w:sz w:val="28"/>
          <w:szCs w:val="28"/>
        </w:rPr>
      </w:pPr>
      <w:r w:rsidRPr="00C03113">
        <w:rPr>
          <w:rFonts w:ascii="Arial" w:hAnsi="Arial" w:cs="Arial"/>
          <w:sz w:val="28"/>
          <w:szCs w:val="28"/>
        </w:rPr>
        <w:t>There is adequate depth of bark at the infant/junior swing end of the park</w:t>
      </w:r>
      <w:r w:rsidR="00116CA9">
        <w:rPr>
          <w:rFonts w:ascii="Arial" w:hAnsi="Arial" w:cs="Arial"/>
          <w:sz w:val="28"/>
          <w:szCs w:val="28"/>
        </w:rPr>
        <w:t>. D</w:t>
      </w:r>
      <w:r w:rsidRPr="00C03113">
        <w:rPr>
          <w:rFonts w:ascii="Arial" w:hAnsi="Arial" w:cs="Arial"/>
          <w:sz w:val="28"/>
          <w:szCs w:val="28"/>
        </w:rPr>
        <w:t xml:space="preserve">irectly under the junior swings would benefit from some additional material. </w:t>
      </w:r>
      <w:r w:rsidR="00116CA9" w:rsidRPr="00C03113">
        <w:rPr>
          <w:rFonts w:ascii="Arial" w:hAnsi="Arial" w:cs="Arial"/>
          <w:sz w:val="28"/>
          <w:szCs w:val="28"/>
        </w:rPr>
        <w:t>These could benefit from an additional 0.5 - 0.75cu.m of bark</w:t>
      </w:r>
      <w:r w:rsidRPr="00C03113">
        <w:rPr>
          <w:rFonts w:ascii="Arial" w:hAnsi="Arial" w:cs="Arial"/>
          <w:sz w:val="28"/>
          <w:szCs w:val="28"/>
        </w:rPr>
        <w:t xml:space="preserve"> </w:t>
      </w:r>
    </w:p>
    <w:p w14:paraId="76C11892" w14:textId="1BC79EB3" w:rsidR="00343B1A" w:rsidRPr="00C03113" w:rsidRDefault="00116CA9" w:rsidP="00343B1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</w:t>
      </w:r>
      <w:r w:rsidR="00343B1A" w:rsidRPr="00C03113">
        <w:rPr>
          <w:rFonts w:ascii="Arial" w:hAnsi="Arial" w:cs="Arial"/>
          <w:sz w:val="28"/>
          <w:szCs w:val="28"/>
        </w:rPr>
        <w:t xml:space="preserve">uitable play area bark is available from various sources as bulk bags from approximately £90 upwards (1cu.m. / 1000ltr) or in </w:t>
      </w:r>
      <w:r w:rsidR="00047347">
        <w:rPr>
          <w:rFonts w:ascii="Arial" w:hAnsi="Arial" w:cs="Arial"/>
          <w:sz w:val="28"/>
          <w:szCs w:val="28"/>
        </w:rPr>
        <w:t>handle-</w:t>
      </w:r>
      <w:r w:rsidR="00047347" w:rsidRPr="00C03113">
        <w:rPr>
          <w:rFonts w:ascii="Arial" w:hAnsi="Arial" w:cs="Arial"/>
          <w:sz w:val="28"/>
          <w:szCs w:val="28"/>
        </w:rPr>
        <w:t>able</w:t>
      </w:r>
      <w:r w:rsidR="00343B1A" w:rsidRPr="00C03113">
        <w:rPr>
          <w:rFonts w:ascii="Arial" w:hAnsi="Arial" w:cs="Arial"/>
          <w:sz w:val="28"/>
          <w:szCs w:val="28"/>
        </w:rPr>
        <w:t xml:space="preserve"> 100ltr. bags </w:t>
      </w:r>
      <w:r>
        <w:rPr>
          <w:rFonts w:ascii="Arial" w:hAnsi="Arial" w:cs="Arial"/>
          <w:sz w:val="28"/>
          <w:szCs w:val="28"/>
        </w:rPr>
        <w:t>f</w:t>
      </w:r>
      <w:r w:rsidR="00343B1A" w:rsidRPr="00C03113">
        <w:rPr>
          <w:rFonts w:ascii="Arial" w:hAnsi="Arial" w:cs="Arial"/>
          <w:sz w:val="28"/>
          <w:szCs w:val="28"/>
        </w:rPr>
        <w:t xml:space="preserve">rom </w:t>
      </w:r>
      <w:r>
        <w:rPr>
          <w:rFonts w:ascii="Arial" w:hAnsi="Arial" w:cs="Arial"/>
          <w:sz w:val="28"/>
          <w:szCs w:val="28"/>
        </w:rPr>
        <w:t>DIY</w:t>
      </w:r>
      <w:r w:rsidR="00343B1A" w:rsidRPr="00C03113">
        <w:rPr>
          <w:rFonts w:ascii="Arial" w:hAnsi="Arial" w:cs="Arial"/>
          <w:sz w:val="28"/>
          <w:szCs w:val="28"/>
        </w:rPr>
        <w:t xml:space="preserve"> such as B&amp;Q / Wickes at approximately the same cost.</w:t>
      </w:r>
    </w:p>
    <w:p w14:paraId="1E7150DE" w14:textId="77777777" w:rsidR="00116CA9" w:rsidRDefault="00116CA9" w:rsidP="00116CA9">
      <w:pPr>
        <w:pStyle w:val="BodyTextIndent"/>
        <w:tabs>
          <w:tab w:val="left" w:pos="1701"/>
        </w:tabs>
        <w:spacing w:line="276" w:lineRule="auto"/>
        <w:ind w:left="0"/>
        <w:rPr>
          <w:rFonts w:ascii="Arial" w:hAnsi="Arial" w:cs="Arial"/>
          <w:b/>
          <w:snapToGrid w:val="0"/>
          <w:sz w:val="28"/>
          <w:szCs w:val="28"/>
        </w:rPr>
      </w:pPr>
      <w:r>
        <w:rPr>
          <w:rFonts w:ascii="Arial" w:hAnsi="Arial" w:cs="Arial"/>
          <w:b/>
          <w:snapToGrid w:val="0"/>
          <w:sz w:val="28"/>
          <w:szCs w:val="28"/>
        </w:rPr>
        <w:t>Recommendation:</w:t>
      </w:r>
    </w:p>
    <w:p w14:paraId="7D132E71" w14:textId="1ACF1AE1" w:rsidR="00116CA9" w:rsidRDefault="00116CA9" w:rsidP="00116CA9">
      <w:pPr>
        <w:pStyle w:val="BodyTextIndent"/>
        <w:tabs>
          <w:tab w:val="left" w:pos="1701"/>
        </w:tabs>
        <w:spacing w:line="276" w:lineRule="auto"/>
        <w:ind w:left="0"/>
        <w:rPr>
          <w:rFonts w:ascii="Arial" w:hAnsi="Arial" w:cs="Arial"/>
          <w:b/>
          <w:snapToGrid w:val="0"/>
          <w:sz w:val="28"/>
          <w:szCs w:val="28"/>
        </w:rPr>
      </w:pPr>
      <w:r>
        <w:rPr>
          <w:rFonts w:ascii="Arial" w:hAnsi="Arial" w:cs="Arial"/>
          <w:b/>
          <w:snapToGrid w:val="0"/>
          <w:sz w:val="28"/>
          <w:szCs w:val="28"/>
        </w:rPr>
        <w:t xml:space="preserve">Purchase 3 </w:t>
      </w:r>
      <w:proofErr w:type="spellStart"/>
      <w:r>
        <w:rPr>
          <w:rFonts w:ascii="Arial" w:hAnsi="Arial" w:cs="Arial"/>
          <w:b/>
          <w:snapToGrid w:val="0"/>
          <w:sz w:val="28"/>
          <w:szCs w:val="28"/>
        </w:rPr>
        <w:t>Cu.m</w:t>
      </w:r>
      <w:proofErr w:type="spellEnd"/>
      <w:r>
        <w:rPr>
          <w:rFonts w:ascii="Arial" w:hAnsi="Arial" w:cs="Arial"/>
          <w:b/>
          <w:snapToGrid w:val="0"/>
          <w:sz w:val="28"/>
          <w:szCs w:val="28"/>
        </w:rPr>
        <w:t xml:space="preserve"> of suitable Bark </w:t>
      </w:r>
      <w:r w:rsidR="00A62C3E">
        <w:rPr>
          <w:rFonts w:ascii="Arial" w:hAnsi="Arial" w:cs="Arial"/>
          <w:b/>
          <w:snapToGrid w:val="0"/>
          <w:sz w:val="28"/>
          <w:szCs w:val="28"/>
        </w:rPr>
        <w:t>(</w:t>
      </w:r>
      <w:r>
        <w:rPr>
          <w:rFonts w:ascii="Arial" w:hAnsi="Arial" w:cs="Arial"/>
          <w:b/>
          <w:snapToGrid w:val="0"/>
          <w:sz w:val="28"/>
          <w:szCs w:val="28"/>
        </w:rPr>
        <w:t xml:space="preserve">delivered in quantity as the handyman </w:t>
      </w:r>
      <w:r w:rsidR="00A62C3E">
        <w:rPr>
          <w:rFonts w:ascii="Arial" w:hAnsi="Arial" w:cs="Arial"/>
          <w:b/>
          <w:snapToGrid w:val="0"/>
          <w:sz w:val="28"/>
          <w:szCs w:val="28"/>
        </w:rPr>
        <w:t>sees fit to handle.)  cost to be approved up to £350 from line 4131 play equipment maintenance.</w:t>
      </w:r>
    </w:p>
    <w:p w14:paraId="1274BB9C" w14:textId="55B786A5" w:rsidR="005F0897" w:rsidRPr="00C03113" w:rsidRDefault="005F0897" w:rsidP="005F0897">
      <w:pPr>
        <w:spacing w:after="160" w:line="231" w:lineRule="atLeast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</w:p>
    <w:sectPr w:rsidR="005F0897" w:rsidRPr="00C03113" w:rsidSect="00E92746">
      <w:headerReference w:type="default" r:id="rId7"/>
      <w:footerReference w:type="even" r:id="rId8"/>
      <w:footerReference w:type="default" r:id="rId9"/>
      <w:pgSz w:w="11907" w:h="16839" w:code="9"/>
      <w:pgMar w:top="709" w:right="849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B4A6A" w14:textId="77777777" w:rsidR="008A5B1F" w:rsidRDefault="008A5B1F" w:rsidP="00077BC8">
      <w:pPr>
        <w:spacing w:after="0" w:line="240" w:lineRule="auto"/>
      </w:pPr>
      <w:r>
        <w:separator/>
      </w:r>
    </w:p>
  </w:endnote>
  <w:endnote w:type="continuationSeparator" w:id="0">
    <w:p w14:paraId="2BC00E77" w14:textId="77777777" w:rsidR="008A5B1F" w:rsidRDefault="008A5B1F" w:rsidP="00077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5950875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01F426" w14:textId="2A590850" w:rsidR="00077BC8" w:rsidRDefault="00077BC8" w:rsidP="00430A6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D496059" w14:textId="77777777" w:rsidR="00077BC8" w:rsidRDefault="00077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7005112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3320EB" w14:textId="47295D08" w:rsidR="00077BC8" w:rsidRDefault="00077BC8" w:rsidP="00430A6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4734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130EE4F" w14:textId="77777777" w:rsidR="00077BC8" w:rsidRDefault="00077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086AE" w14:textId="77777777" w:rsidR="008A5B1F" w:rsidRDefault="008A5B1F" w:rsidP="00077BC8">
      <w:pPr>
        <w:spacing w:after="0" w:line="240" w:lineRule="auto"/>
      </w:pPr>
      <w:r>
        <w:separator/>
      </w:r>
    </w:p>
  </w:footnote>
  <w:footnote w:type="continuationSeparator" w:id="0">
    <w:p w14:paraId="77BFD0F3" w14:textId="77777777" w:rsidR="008A5B1F" w:rsidRDefault="008A5B1F" w:rsidP="00077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C72868" w14:textId="31D7F59B" w:rsidR="00E02B8F" w:rsidRPr="00E02B8F" w:rsidRDefault="00E02B8F">
    <w:pPr>
      <w:pStyle w:val="Header"/>
      <w:rPr>
        <w:rFonts w:ascii="Arial" w:hAnsi="Arial" w:cs="Arial"/>
        <w:sz w:val="28"/>
        <w:szCs w:val="28"/>
        <w:u w:val="single"/>
      </w:rPr>
    </w:pPr>
    <w:r w:rsidRPr="005D5D2C">
      <w:rPr>
        <w:rFonts w:ascii="Arial" w:hAnsi="Arial" w:cs="Arial"/>
        <w:sz w:val="28"/>
        <w:szCs w:val="28"/>
        <w:u w:val="single"/>
      </w:rPr>
      <w:tab/>
      <w:t xml:space="preserve">Lydiard Millicent Parish Council </w:t>
    </w:r>
    <w:r w:rsidRPr="005D5D2C">
      <w:rPr>
        <w:rFonts w:ascii="Arial" w:hAnsi="Arial" w:cs="Arial"/>
        <w:sz w:val="28"/>
        <w:szCs w:val="28"/>
        <w:u w:val="single"/>
      </w:rPr>
      <w:tab/>
      <w:t xml:space="preserve">Item </w:t>
    </w:r>
    <w:r>
      <w:rPr>
        <w:rFonts w:ascii="Arial" w:hAnsi="Arial" w:cs="Arial"/>
        <w:sz w:val="28"/>
        <w:szCs w:val="28"/>
        <w:u w:val="single"/>
      </w:rPr>
      <w:t>1</w:t>
    </w:r>
    <w:r w:rsidRPr="005D5D2C">
      <w:rPr>
        <w:rFonts w:ascii="Arial" w:hAnsi="Arial" w:cs="Arial"/>
        <w:sz w:val="28"/>
        <w:szCs w:val="28"/>
        <w:u w:val="single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448FB"/>
    <w:multiLevelType w:val="hybridMultilevel"/>
    <w:tmpl w:val="FB801D06"/>
    <w:lvl w:ilvl="0" w:tplc="BDBA024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D"/>
    <w:rsid w:val="00047347"/>
    <w:rsid w:val="00077BC8"/>
    <w:rsid w:val="000A4D8C"/>
    <w:rsid w:val="000B4ABD"/>
    <w:rsid w:val="000F6AE6"/>
    <w:rsid w:val="0011450F"/>
    <w:rsid w:val="00116CA9"/>
    <w:rsid w:val="001A0A4D"/>
    <w:rsid w:val="001F2FAB"/>
    <w:rsid w:val="00236100"/>
    <w:rsid w:val="00247C42"/>
    <w:rsid w:val="002D08A5"/>
    <w:rsid w:val="00300E30"/>
    <w:rsid w:val="00343B1A"/>
    <w:rsid w:val="00371D1F"/>
    <w:rsid w:val="003A0ADD"/>
    <w:rsid w:val="00402B0B"/>
    <w:rsid w:val="00443099"/>
    <w:rsid w:val="00453D00"/>
    <w:rsid w:val="004D1956"/>
    <w:rsid w:val="004D3E23"/>
    <w:rsid w:val="00512A63"/>
    <w:rsid w:val="0055489C"/>
    <w:rsid w:val="0059601F"/>
    <w:rsid w:val="005F0897"/>
    <w:rsid w:val="00605995"/>
    <w:rsid w:val="00620B1C"/>
    <w:rsid w:val="006375CD"/>
    <w:rsid w:val="0067325E"/>
    <w:rsid w:val="0068352A"/>
    <w:rsid w:val="006B0F86"/>
    <w:rsid w:val="006C20A4"/>
    <w:rsid w:val="006C756B"/>
    <w:rsid w:val="006E2FF9"/>
    <w:rsid w:val="00795E23"/>
    <w:rsid w:val="007A4979"/>
    <w:rsid w:val="007C7E35"/>
    <w:rsid w:val="0080023F"/>
    <w:rsid w:val="00804C67"/>
    <w:rsid w:val="00806D21"/>
    <w:rsid w:val="00866E43"/>
    <w:rsid w:val="008A5B1F"/>
    <w:rsid w:val="0092343E"/>
    <w:rsid w:val="009A766C"/>
    <w:rsid w:val="00A12216"/>
    <w:rsid w:val="00A34BDB"/>
    <w:rsid w:val="00A62C3E"/>
    <w:rsid w:val="00AE491D"/>
    <w:rsid w:val="00B159B5"/>
    <w:rsid w:val="00B17242"/>
    <w:rsid w:val="00B43775"/>
    <w:rsid w:val="00B77349"/>
    <w:rsid w:val="00C03113"/>
    <w:rsid w:val="00C11A87"/>
    <w:rsid w:val="00CB0606"/>
    <w:rsid w:val="00CD7A5F"/>
    <w:rsid w:val="00D1066C"/>
    <w:rsid w:val="00D11334"/>
    <w:rsid w:val="00D25A47"/>
    <w:rsid w:val="00D656B8"/>
    <w:rsid w:val="00DC5372"/>
    <w:rsid w:val="00E02B8F"/>
    <w:rsid w:val="00E16EB3"/>
    <w:rsid w:val="00E509B4"/>
    <w:rsid w:val="00E92746"/>
    <w:rsid w:val="00EF4224"/>
    <w:rsid w:val="00F154A1"/>
    <w:rsid w:val="00F41480"/>
    <w:rsid w:val="00F94CB0"/>
    <w:rsid w:val="00FB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F4727"/>
  <w15:chartTrackingRefBased/>
  <w15:docId w15:val="{354A0C16-E995-4759-9879-A1C6F4B7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Contents"/>
    <w:basedOn w:val="Normal"/>
    <w:next w:val="Normal"/>
    <w:link w:val="Heading1Char"/>
    <w:autoRedefine/>
    <w:qFormat/>
    <w:rsid w:val="0011450F"/>
    <w:pPr>
      <w:keepNext/>
      <w:keepLines/>
      <w:widowControl w:val="0"/>
      <w:autoSpaceDE w:val="0"/>
      <w:autoSpaceDN w:val="0"/>
      <w:adjustRightInd w:val="0"/>
      <w:spacing w:before="240" w:after="0" w:line="288" w:lineRule="auto"/>
      <w:textAlignment w:val="center"/>
      <w:outlineLvl w:val="0"/>
    </w:pPr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ontents Char"/>
    <w:basedOn w:val="DefaultParagraphFont"/>
    <w:link w:val="Heading1"/>
    <w:rsid w:val="0011450F"/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table" w:styleId="TableGrid">
    <w:name w:val="Table Grid"/>
    <w:basedOn w:val="TableNormal"/>
    <w:uiPriority w:val="59"/>
    <w:rsid w:val="00AE4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59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0A4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77B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BC8"/>
  </w:style>
  <w:style w:type="character" w:styleId="PageNumber">
    <w:name w:val="page number"/>
    <w:basedOn w:val="DefaultParagraphFont"/>
    <w:uiPriority w:val="99"/>
    <w:semiHidden/>
    <w:unhideWhenUsed/>
    <w:rsid w:val="00077BC8"/>
  </w:style>
  <w:style w:type="character" w:customStyle="1" w:styleId="apple-converted-space">
    <w:name w:val="apple-converted-space"/>
    <w:basedOn w:val="DefaultParagraphFont"/>
    <w:rsid w:val="001F2FAB"/>
  </w:style>
  <w:style w:type="paragraph" w:styleId="NormalWeb">
    <w:name w:val="Normal (Web)"/>
    <w:basedOn w:val="Normal"/>
    <w:uiPriority w:val="99"/>
    <w:semiHidden/>
    <w:unhideWhenUsed/>
    <w:rsid w:val="005F0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F08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897"/>
  </w:style>
  <w:style w:type="paragraph" w:styleId="BodyTextIndent">
    <w:name w:val="Body Text Indent"/>
    <w:basedOn w:val="Normal"/>
    <w:link w:val="BodyTextIndentChar"/>
    <w:rsid w:val="00512A6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512A6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2349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00956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4443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8718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LMPC Clerk</dc:creator>
  <cp:keywords/>
  <dc:description/>
  <cp:lastModifiedBy>LMPC Clerk</cp:lastModifiedBy>
  <cp:revision>3</cp:revision>
  <cp:lastPrinted>2021-03-18T19:39:00Z</cp:lastPrinted>
  <dcterms:created xsi:type="dcterms:W3CDTF">2021-03-24T20:01:00Z</dcterms:created>
  <dcterms:modified xsi:type="dcterms:W3CDTF">2021-03-25T12:41:00Z</dcterms:modified>
</cp:coreProperties>
</file>