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D2A3B" w14:textId="0CFB3539" w:rsidR="00496DEE" w:rsidRPr="001A0A4D" w:rsidRDefault="00496DEE" w:rsidP="00EC67C3">
      <w:pPr>
        <w:spacing w:after="0" w:line="240" w:lineRule="auto"/>
        <w:rPr>
          <w:rFonts w:ascii="Arial" w:hAnsi="Arial" w:cs="Arial"/>
          <w:sz w:val="28"/>
          <w:szCs w:val="28"/>
        </w:rPr>
      </w:pPr>
    </w:p>
    <w:p w14:paraId="2C1B5EAB" w14:textId="77777777" w:rsidR="00012D32" w:rsidRDefault="00012D32" w:rsidP="00496DEE">
      <w:pPr>
        <w:spacing w:after="0" w:line="240" w:lineRule="auto"/>
        <w:rPr>
          <w:rFonts w:ascii="Arial" w:hAnsi="Arial" w:cs="Arial"/>
          <w:b/>
          <w:sz w:val="28"/>
          <w:szCs w:val="28"/>
        </w:rPr>
      </w:pPr>
      <w:r>
        <w:rPr>
          <w:rFonts w:ascii="Arial" w:hAnsi="Arial" w:cs="Arial"/>
          <w:b/>
          <w:sz w:val="28"/>
          <w:szCs w:val="28"/>
        </w:rPr>
        <w:t>Support from LMPC for Referendum of Neighbourhood Plan</w:t>
      </w:r>
    </w:p>
    <w:p w14:paraId="4891FC59" w14:textId="77777777" w:rsidR="00012D32" w:rsidRDefault="00012D32" w:rsidP="00496DEE">
      <w:pPr>
        <w:spacing w:after="0" w:line="240" w:lineRule="auto"/>
        <w:rPr>
          <w:rFonts w:ascii="Arial" w:hAnsi="Arial" w:cs="Arial"/>
          <w:b/>
          <w:sz w:val="28"/>
          <w:szCs w:val="28"/>
        </w:rPr>
      </w:pPr>
    </w:p>
    <w:p w14:paraId="5A440836" w14:textId="0EE1CA6F" w:rsidR="00012D32" w:rsidRDefault="00012D32" w:rsidP="00012D32">
      <w:pPr>
        <w:ind w:right="-851"/>
        <w:rPr>
          <w:rFonts w:ascii="Arial" w:hAnsi="Arial" w:cs="Arial"/>
          <w:sz w:val="28"/>
          <w:szCs w:val="28"/>
        </w:rPr>
      </w:pPr>
      <w:r w:rsidRPr="00012D32">
        <w:rPr>
          <w:rFonts w:ascii="Arial" w:hAnsi="Arial" w:cs="Arial"/>
          <w:b/>
          <w:bCs/>
          <w:sz w:val="28"/>
          <w:szCs w:val="28"/>
        </w:rPr>
        <w:t xml:space="preserve">To NOTE the report and CONSIDER financial support for information to </w:t>
      </w:r>
      <w:r w:rsidRPr="00CD04CB">
        <w:rPr>
          <w:rFonts w:ascii="Arial" w:hAnsi="Arial" w:cs="Arial"/>
          <w:b/>
          <w:sz w:val="28"/>
          <w:szCs w:val="28"/>
        </w:rPr>
        <w:t>residents regarding the referendum for the neighbourhood plan</w:t>
      </w:r>
      <w:r>
        <w:rPr>
          <w:rFonts w:ascii="Arial" w:hAnsi="Arial" w:cs="Arial"/>
          <w:sz w:val="28"/>
          <w:szCs w:val="28"/>
        </w:rPr>
        <w:t>.</w:t>
      </w:r>
    </w:p>
    <w:p w14:paraId="7CE245D4" w14:textId="77777777" w:rsidR="00CD04CB" w:rsidRDefault="00CD04CB" w:rsidP="00496DEE">
      <w:pPr>
        <w:spacing w:after="0" w:line="240" w:lineRule="auto"/>
        <w:rPr>
          <w:rFonts w:ascii="Arial" w:hAnsi="Arial" w:cs="Arial"/>
          <w:b/>
          <w:sz w:val="28"/>
          <w:szCs w:val="28"/>
        </w:rPr>
      </w:pPr>
    </w:p>
    <w:p w14:paraId="17C3A40D" w14:textId="3E7A8237" w:rsidR="00496DEE" w:rsidRDefault="00496DEE" w:rsidP="00496DEE">
      <w:pPr>
        <w:spacing w:after="0" w:line="240" w:lineRule="auto"/>
        <w:rPr>
          <w:rFonts w:ascii="Arial" w:hAnsi="Arial" w:cs="Arial"/>
          <w:b/>
          <w:sz w:val="28"/>
          <w:szCs w:val="28"/>
        </w:rPr>
      </w:pPr>
      <w:r w:rsidRPr="00496DEE">
        <w:rPr>
          <w:rFonts w:ascii="Arial" w:hAnsi="Arial" w:cs="Arial"/>
          <w:b/>
          <w:sz w:val="28"/>
          <w:szCs w:val="28"/>
        </w:rPr>
        <w:t>Background</w:t>
      </w:r>
    </w:p>
    <w:p w14:paraId="0A0F345B" w14:textId="6CEA7ECD" w:rsidR="000C7C49" w:rsidRDefault="00496DEE" w:rsidP="00496DEE">
      <w:pPr>
        <w:spacing w:after="0" w:line="240" w:lineRule="auto"/>
        <w:rPr>
          <w:rFonts w:ascii="Arial" w:hAnsi="Arial" w:cs="Arial"/>
          <w:bCs/>
          <w:sz w:val="28"/>
          <w:szCs w:val="28"/>
        </w:rPr>
      </w:pPr>
      <w:r w:rsidRPr="0063070A">
        <w:rPr>
          <w:rFonts w:ascii="Arial" w:hAnsi="Arial" w:cs="Arial"/>
          <w:bCs/>
          <w:sz w:val="28"/>
          <w:szCs w:val="28"/>
        </w:rPr>
        <w:t xml:space="preserve">The </w:t>
      </w:r>
      <w:r w:rsidR="006D1088" w:rsidRPr="0063070A">
        <w:rPr>
          <w:rFonts w:ascii="Arial" w:hAnsi="Arial" w:cs="Arial"/>
          <w:bCs/>
          <w:sz w:val="28"/>
          <w:szCs w:val="28"/>
        </w:rPr>
        <w:t xml:space="preserve">Council have </w:t>
      </w:r>
      <w:r w:rsidR="00012D32" w:rsidRPr="0063070A">
        <w:rPr>
          <w:rFonts w:ascii="Arial" w:hAnsi="Arial" w:cs="Arial"/>
          <w:bCs/>
          <w:sz w:val="28"/>
          <w:szCs w:val="28"/>
        </w:rPr>
        <w:t xml:space="preserve">been an active participant in </w:t>
      </w:r>
      <w:r w:rsidR="00CD04CB" w:rsidRPr="0063070A">
        <w:rPr>
          <w:rFonts w:ascii="Arial" w:hAnsi="Arial" w:cs="Arial"/>
          <w:bCs/>
          <w:sz w:val="28"/>
          <w:szCs w:val="28"/>
        </w:rPr>
        <w:t>producing a Neighbourhood Plan for the parish.</w:t>
      </w:r>
      <w:r w:rsidR="00012D32" w:rsidRPr="0063070A">
        <w:rPr>
          <w:rFonts w:ascii="Arial" w:hAnsi="Arial" w:cs="Arial"/>
          <w:bCs/>
          <w:sz w:val="28"/>
          <w:szCs w:val="28"/>
        </w:rPr>
        <w:t xml:space="preserve">  The Referendum</w:t>
      </w:r>
      <w:r w:rsidR="00CD04CB" w:rsidRPr="0063070A">
        <w:rPr>
          <w:rFonts w:ascii="Arial" w:hAnsi="Arial" w:cs="Arial"/>
          <w:bCs/>
          <w:sz w:val="28"/>
          <w:szCs w:val="28"/>
        </w:rPr>
        <w:t>, due to take place last March, will now be held on Thursday 6</w:t>
      </w:r>
      <w:r w:rsidR="00CD04CB" w:rsidRPr="0063070A">
        <w:rPr>
          <w:rFonts w:ascii="Arial" w:hAnsi="Arial" w:cs="Arial"/>
          <w:bCs/>
          <w:sz w:val="28"/>
          <w:szCs w:val="28"/>
          <w:vertAlign w:val="superscript"/>
        </w:rPr>
        <w:t>th</w:t>
      </w:r>
      <w:r w:rsidR="00CD04CB" w:rsidRPr="0063070A">
        <w:rPr>
          <w:rFonts w:ascii="Arial" w:hAnsi="Arial" w:cs="Arial"/>
          <w:bCs/>
          <w:sz w:val="28"/>
          <w:szCs w:val="28"/>
        </w:rPr>
        <w:t xml:space="preserve"> May; at the same time as Local Elections.</w:t>
      </w:r>
      <w:r w:rsidR="00012D32" w:rsidRPr="0063070A">
        <w:rPr>
          <w:rFonts w:ascii="Arial" w:hAnsi="Arial" w:cs="Arial"/>
          <w:bCs/>
          <w:sz w:val="28"/>
          <w:szCs w:val="28"/>
        </w:rPr>
        <w:t xml:space="preserve">  The council is not permitted to offer a view on the Plan but can bring to the residents</w:t>
      </w:r>
      <w:r w:rsidR="00CD04CB" w:rsidRPr="0063070A">
        <w:rPr>
          <w:rFonts w:ascii="Arial" w:hAnsi="Arial" w:cs="Arial"/>
          <w:bCs/>
          <w:sz w:val="28"/>
          <w:szCs w:val="28"/>
        </w:rPr>
        <w:t>’</w:t>
      </w:r>
      <w:r w:rsidR="00012D32" w:rsidRPr="0063070A">
        <w:rPr>
          <w:rFonts w:ascii="Arial" w:hAnsi="Arial" w:cs="Arial"/>
          <w:bCs/>
          <w:sz w:val="28"/>
          <w:szCs w:val="28"/>
        </w:rPr>
        <w:t xml:space="preserve"> attention the referendum</w:t>
      </w:r>
      <w:r w:rsidR="00CD04CB" w:rsidRPr="0063070A">
        <w:rPr>
          <w:rFonts w:ascii="Arial" w:hAnsi="Arial" w:cs="Arial"/>
          <w:bCs/>
          <w:sz w:val="28"/>
          <w:szCs w:val="28"/>
        </w:rPr>
        <w:t xml:space="preserve"> is taking place.</w:t>
      </w:r>
    </w:p>
    <w:p w14:paraId="32DE27D6" w14:textId="329BC8E0" w:rsidR="000C7C49" w:rsidRDefault="000C7C49" w:rsidP="00496DEE">
      <w:pPr>
        <w:spacing w:after="0" w:line="240" w:lineRule="auto"/>
        <w:rPr>
          <w:rFonts w:ascii="Arial" w:hAnsi="Arial" w:cs="Arial"/>
          <w:bCs/>
          <w:sz w:val="28"/>
          <w:szCs w:val="28"/>
        </w:rPr>
      </w:pPr>
    </w:p>
    <w:p w14:paraId="1D7607C1" w14:textId="5D1CEAF2" w:rsidR="000B7435" w:rsidRPr="000B7435" w:rsidRDefault="000B7435" w:rsidP="00496DEE">
      <w:pPr>
        <w:spacing w:after="0" w:line="240" w:lineRule="auto"/>
        <w:rPr>
          <w:rFonts w:ascii="Arial" w:hAnsi="Arial" w:cs="Arial"/>
          <w:b/>
          <w:sz w:val="28"/>
          <w:szCs w:val="28"/>
        </w:rPr>
      </w:pPr>
      <w:r w:rsidRPr="000B7435">
        <w:rPr>
          <w:rFonts w:ascii="Arial" w:hAnsi="Arial" w:cs="Arial"/>
          <w:b/>
          <w:sz w:val="28"/>
          <w:szCs w:val="28"/>
        </w:rPr>
        <w:t>Proposal</w:t>
      </w:r>
    </w:p>
    <w:p w14:paraId="31716518" w14:textId="01E33A3A" w:rsidR="000C7C49" w:rsidRDefault="00012D32" w:rsidP="00496DEE">
      <w:pPr>
        <w:spacing w:after="0" w:line="240" w:lineRule="auto"/>
        <w:rPr>
          <w:rFonts w:ascii="Arial" w:hAnsi="Arial" w:cs="Arial"/>
          <w:bCs/>
          <w:sz w:val="28"/>
          <w:szCs w:val="28"/>
        </w:rPr>
      </w:pPr>
      <w:r>
        <w:rPr>
          <w:rFonts w:ascii="Arial" w:hAnsi="Arial" w:cs="Arial"/>
          <w:bCs/>
          <w:sz w:val="28"/>
          <w:szCs w:val="28"/>
        </w:rPr>
        <w:t xml:space="preserve">Finance a suitable </w:t>
      </w:r>
      <w:r w:rsidR="001000F2">
        <w:rPr>
          <w:rFonts w:ascii="Arial" w:hAnsi="Arial" w:cs="Arial"/>
          <w:bCs/>
          <w:sz w:val="28"/>
          <w:szCs w:val="28"/>
        </w:rPr>
        <w:t>leaflet informing the residents of the Plan.</w:t>
      </w:r>
    </w:p>
    <w:p w14:paraId="053D6C0F" w14:textId="1F06378B" w:rsidR="001000F2" w:rsidRDefault="001000F2" w:rsidP="00496DEE">
      <w:pPr>
        <w:spacing w:after="0" w:line="240" w:lineRule="auto"/>
        <w:rPr>
          <w:rFonts w:ascii="Arial" w:hAnsi="Arial" w:cs="Arial"/>
          <w:bCs/>
          <w:sz w:val="28"/>
          <w:szCs w:val="28"/>
        </w:rPr>
      </w:pPr>
      <w:r>
        <w:rPr>
          <w:rFonts w:ascii="Arial" w:hAnsi="Arial" w:cs="Arial"/>
          <w:bCs/>
          <w:sz w:val="28"/>
          <w:szCs w:val="28"/>
        </w:rPr>
        <w:t>The Neighbourhood Plan Group are to submit a suitable leaflet for approval.</w:t>
      </w:r>
    </w:p>
    <w:p w14:paraId="4C8D9F98" w14:textId="5DA951D3" w:rsidR="00A72257" w:rsidRDefault="00A72257" w:rsidP="00496DEE">
      <w:pPr>
        <w:spacing w:after="0" w:line="240" w:lineRule="auto"/>
        <w:rPr>
          <w:rFonts w:ascii="Arial" w:hAnsi="Arial" w:cs="Arial"/>
          <w:bCs/>
          <w:sz w:val="28"/>
          <w:szCs w:val="28"/>
        </w:rPr>
      </w:pPr>
    </w:p>
    <w:p w14:paraId="43B4ED82" w14:textId="2114C60E" w:rsidR="00A72257" w:rsidRPr="00A72257" w:rsidRDefault="00A72257" w:rsidP="00496DEE">
      <w:pPr>
        <w:spacing w:after="0" w:line="240" w:lineRule="auto"/>
        <w:rPr>
          <w:rFonts w:ascii="Arial" w:hAnsi="Arial" w:cs="Arial"/>
          <w:b/>
          <w:bCs/>
          <w:sz w:val="28"/>
          <w:szCs w:val="28"/>
        </w:rPr>
      </w:pPr>
      <w:r>
        <w:rPr>
          <w:rFonts w:ascii="Arial" w:hAnsi="Arial" w:cs="Arial"/>
          <w:b/>
          <w:bCs/>
          <w:sz w:val="28"/>
          <w:szCs w:val="28"/>
        </w:rPr>
        <w:t>Report</w:t>
      </w:r>
      <w:r w:rsidRPr="00A72257">
        <w:rPr>
          <w:rFonts w:ascii="Arial" w:hAnsi="Arial" w:cs="Arial"/>
          <w:b/>
          <w:bCs/>
          <w:sz w:val="28"/>
          <w:szCs w:val="28"/>
        </w:rPr>
        <w:t xml:space="preserve"> from Chairman of the Neighbourhood Plan Steering Group</w:t>
      </w:r>
      <w:r>
        <w:rPr>
          <w:rFonts w:ascii="Arial" w:hAnsi="Arial" w:cs="Arial"/>
          <w:b/>
          <w:bCs/>
          <w:sz w:val="28"/>
          <w:szCs w:val="28"/>
        </w:rPr>
        <w:t xml:space="preserve"> requesting financial support.</w:t>
      </w:r>
    </w:p>
    <w:p w14:paraId="2411DA42" w14:textId="0CE552E8" w:rsidR="000B7435" w:rsidRDefault="000B7435" w:rsidP="00496DEE">
      <w:pPr>
        <w:spacing w:after="0" w:line="240" w:lineRule="auto"/>
        <w:rPr>
          <w:rFonts w:ascii="Arial" w:hAnsi="Arial" w:cs="Arial"/>
          <w:bCs/>
          <w:color w:val="FF0000"/>
          <w:sz w:val="28"/>
          <w:szCs w:val="28"/>
        </w:rPr>
      </w:pPr>
    </w:p>
    <w:p w14:paraId="35FEC90F" w14:textId="77777777" w:rsidR="0063070A" w:rsidRDefault="0063070A" w:rsidP="00A72257">
      <w:pPr>
        <w:spacing w:after="0" w:line="240" w:lineRule="auto"/>
        <w:jc w:val="center"/>
        <w:rPr>
          <w:rFonts w:ascii="Calibri" w:eastAsia="Calibri" w:hAnsi="Calibri" w:cs="Times New Roman"/>
          <w:b/>
          <w:bCs/>
          <w:sz w:val="32"/>
          <w:szCs w:val="32"/>
        </w:rPr>
      </w:pPr>
    </w:p>
    <w:p w14:paraId="410A50C0" w14:textId="23B01ABF" w:rsidR="00A72257" w:rsidRPr="00A72257" w:rsidRDefault="00A72257" w:rsidP="00A72257">
      <w:pPr>
        <w:spacing w:after="0" w:line="240" w:lineRule="auto"/>
        <w:jc w:val="center"/>
        <w:rPr>
          <w:rFonts w:ascii="Calibri" w:eastAsia="Calibri" w:hAnsi="Calibri" w:cs="Times New Roman"/>
          <w:b/>
          <w:bCs/>
          <w:sz w:val="32"/>
          <w:szCs w:val="32"/>
        </w:rPr>
      </w:pPr>
      <w:r w:rsidRPr="00A72257">
        <w:rPr>
          <w:rFonts w:ascii="Calibri" w:eastAsia="Calibri" w:hAnsi="Calibri" w:cs="Times New Roman"/>
          <w:b/>
          <w:bCs/>
          <w:sz w:val="32"/>
          <w:szCs w:val="32"/>
        </w:rPr>
        <w:t>Neighbourhood Plan</w:t>
      </w:r>
    </w:p>
    <w:p w14:paraId="43C8B3EF" w14:textId="77777777" w:rsidR="00A72257" w:rsidRPr="00A72257" w:rsidRDefault="00A72257" w:rsidP="00A72257">
      <w:pPr>
        <w:spacing w:after="0" w:line="240" w:lineRule="auto"/>
        <w:jc w:val="center"/>
        <w:rPr>
          <w:rFonts w:ascii="Calibri" w:eastAsia="Calibri" w:hAnsi="Calibri" w:cs="Times New Roman"/>
          <w:b/>
          <w:bCs/>
          <w:sz w:val="32"/>
          <w:szCs w:val="32"/>
        </w:rPr>
      </w:pPr>
    </w:p>
    <w:p w14:paraId="05ABBE08" w14:textId="77777777" w:rsidR="00A72257" w:rsidRPr="00A72257" w:rsidRDefault="00A72257" w:rsidP="00A72257">
      <w:pPr>
        <w:spacing w:after="0" w:line="240" w:lineRule="auto"/>
        <w:jc w:val="center"/>
        <w:rPr>
          <w:rFonts w:ascii="Calibri" w:eastAsia="Calibri" w:hAnsi="Calibri" w:cs="Times New Roman"/>
          <w:b/>
          <w:bCs/>
          <w:sz w:val="32"/>
          <w:szCs w:val="32"/>
        </w:rPr>
      </w:pPr>
      <w:r w:rsidRPr="00A72257">
        <w:rPr>
          <w:rFonts w:ascii="Calibri" w:eastAsia="Calibri" w:hAnsi="Calibri" w:cs="Times New Roman"/>
          <w:b/>
          <w:bCs/>
          <w:sz w:val="32"/>
          <w:szCs w:val="32"/>
        </w:rPr>
        <w:t>Report to Council</w:t>
      </w:r>
    </w:p>
    <w:p w14:paraId="28A5E318" w14:textId="77777777" w:rsidR="00A72257" w:rsidRPr="00A72257" w:rsidRDefault="00A72257" w:rsidP="00A72257">
      <w:pPr>
        <w:spacing w:after="0" w:line="240" w:lineRule="auto"/>
        <w:jc w:val="center"/>
        <w:rPr>
          <w:rFonts w:ascii="Calibri" w:eastAsia="Calibri" w:hAnsi="Calibri" w:cs="Times New Roman"/>
          <w:b/>
          <w:bCs/>
          <w:sz w:val="32"/>
          <w:szCs w:val="32"/>
        </w:rPr>
      </w:pPr>
      <w:r w:rsidRPr="00A72257">
        <w:rPr>
          <w:rFonts w:ascii="Calibri" w:eastAsia="Calibri" w:hAnsi="Calibri" w:cs="Times New Roman"/>
          <w:b/>
          <w:bCs/>
          <w:sz w:val="32"/>
          <w:szCs w:val="32"/>
        </w:rPr>
        <w:t>22</w:t>
      </w:r>
      <w:r w:rsidRPr="00A72257">
        <w:rPr>
          <w:rFonts w:ascii="Calibri" w:eastAsia="Calibri" w:hAnsi="Calibri" w:cs="Times New Roman"/>
          <w:b/>
          <w:bCs/>
          <w:sz w:val="32"/>
          <w:szCs w:val="32"/>
          <w:vertAlign w:val="superscript"/>
        </w:rPr>
        <w:t>nd</w:t>
      </w:r>
      <w:r w:rsidRPr="00A72257">
        <w:rPr>
          <w:rFonts w:ascii="Calibri" w:eastAsia="Calibri" w:hAnsi="Calibri" w:cs="Times New Roman"/>
          <w:b/>
          <w:bCs/>
          <w:sz w:val="32"/>
          <w:szCs w:val="32"/>
        </w:rPr>
        <w:t xml:space="preserve"> March 2021</w:t>
      </w:r>
    </w:p>
    <w:p w14:paraId="7F05CD4E" w14:textId="77777777" w:rsidR="00A72257" w:rsidRPr="00A72257" w:rsidRDefault="00A72257" w:rsidP="00A72257">
      <w:pPr>
        <w:spacing w:after="0" w:line="240" w:lineRule="auto"/>
        <w:jc w:val="center"/>
        <w:rPr>
          <w:rFonts w:ascii="Calibri" w:eastAsia="Calibri" w:hAnsi="Calibri" w:cs="Times New Roman"/>
          <w:sz w:val="32"/>
          <w:szCs w:val="32"/>
        </w:rPr>
      </w:pPr>
    </w:p>
    <w:p w14:paraId="1CA23561" w14:textId="77777777" w:rsidR="00A72257" w:rsidRPr="00A72257" w:rsidRDefault="00A72257" w:rsidP="00A72257">
      <w:pPr>
        <w:spacing w:after="0" w:line="240" w:lineRule="auto"/>
        <w:rPr>
          <w:rFonts w:ascii="Calibri" w:eastAsia="Calibri" w:hAnsi="Calibri" w:cs="Times New Roman"/>
          <w:sz w:val="24"/>
          <w:szCs w:val="24"/>
          <w:u w:val="single"/>
        </w:rPr>
      </w:pPr>
      <w:r w:rsidRPr="00A72257">
        <w:rPr>
          <w:rFonts w:ascii="Calibri" w:eastAsia="Calibri" w:hAnsi="Calibri" w:cs="Times New Roman"/>
          <w:sz w:val="24"/>
          <w:szCs w:val="24"/>
          <w:u w:val="single"/>
        </w:rPr>
        <w:t>Background.</w:t>
      </w:r>
    </w:p>
    <w:p w14:paraId="15E69073" w14:textId="77777777" w:rsidR="00A72257" w:rsidRPr="00A72257" w:rsidRDefault="00A72257" w:rsidP="00A72257">
      <w:pPr>
        <w:spacing w:after="0" w:line="240" w:lineRule="auto"/>
        <w:rPr>
          <w:rFonts w:ascii="Calibri" w:eastAsia="Calibri" w:hAnsi="Calibri" w:cs="Times New Roman"/>
          <w:sz w:val="24"/>
          <w:szCs w:val="24"/>
        </w:rPr>
      </w:pPr>
    </w:p>
    <w:p w14:paraId="494046D2"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rPr>
        <w:t>A Local Plan was started approx. 2006 and was still in existence when in the Localism Act 2011 Neighbourhood Planning was introduced by the Government. 10 areas in NW Wiltshire banded together to form a joint neighbourhood plan, this was called NEW-V (North East Wiltshire Villages). This proved unwieldly to get 10 villages to agree and one by one they decided to leave. Many decided to produce their own plan. In 2016 the Steering Group and the Parish Council decided to carry on with our own Neighbourhood Plan.</w:t>
      </w:r>
    </w:p>
    <w:p w14:paraId="41E9C539" w14:textId="77777777" w:rsidR="00A72257" w:rsidRPr="00A72257" w:rsidRDefault="00A72257" w:rsidP="00A72257">
      <w:pPr>
        <w:spacing w:after="0" w:line="240" w:lineRule="auto"/>
        <w:rPr>
          <w:rFonts w:ascii="Calibri" w:eastAsia="Calibri" w:hAnsi="Calibri" w:cs="Times New Roman"/>
          <w:sz w:val="24"/>
          <w:szCs w:val="24"/>
        </w:rPr>
      </w:pPr>
    </w:p>
    <w:p w14:paraId="403FFADE" w14:textId="77777777" w:rsidR="00A72257" w:rsidRPr="00A72257" w:rsidRDefault="00A72257" w:rsidP="00A72257">
      <w:pPr>
        <w:spacing w:after="0" w:line="240" w:lineRule="auto"/>
        <w:rPr>
          <w:rFonts w:ascii="Calibri" w:eastAsia="Calibri" w:hAnsi="Calibri" w:cs="Times New Roman"/>
          <w:sz w:val="24"/>
          <w:szCs w:val="24"/>
          <w:u w:val="single"/>
        </w:rPr>
      </w:pPr>
      <w:r w:rsidRPr="00A72257">
        <w:rPr>
          <w:rFonts w:ascii="Calibri" w:eastAsia="Calibri" w:hAnsi="Calibri" w:cs="Times New Roman"/>
          <w:sz w:val="24"/>
          <w:szCs w:val="24"/>
          <w:u w:val="single"/>
        </w:rPr>
        <w:t>Current Situation.</w:t>
      </w:r>
    </w:p>
    <w:p w14:paraId="7187E459" w14:textId="77777777" w:rsidR="00A72257" w:rsidRPr="00A72257" w:rsidRDefault="00A72257" w:rsidP="00A72257">
      <w:pPr>
        <w:spacing w:after="0" w:line="240" w:lineRule="auto"/>
        <w:rPr>
          <w:rFonts w:ascii="Calibri" w:eastAsia="Calibri" w:hAnsi="Calibri" w:cs="Times New Roman"/>
          <w:sz w:val="24"/>
          <w:szCs w:val="24"/>
          <w:u w:val="single"/>
        </w:rPr>
      </w:pPr>
    </w:p>
    <w:p w14:paraId="05501209"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rPr>
        <w:t>The Parish Council engaged consultants to help with the plan and in conjunction with the Steering Group and after consultations required by legislation a plan was submitted for examination. This was passed and set for a referendum on 19</w:t>
      </w:r>
      <w:r w:rsidRPr="00A72257">
        <w:rPr>
          <w:rFonts w:ascii="Calibri" w:eastAsia="Calibri" w:hAnsi="Calibri" w:cs="Times New Roman"/>
          <w:sz w:val="24"/>
          <w:szCs w:val="24"/>
          <w:vertAlign w:val="superscript"/>
        </w:rPr>
        <w:t>th</w:t>
      </w:r>
      <w:r w:rsidRPr="00A72257">
        <w:rPr>
          <w:rFonts w:ascii="Calibri" w:eastAsia="Calibri" w:hAnsi="Calibri" w:cs="Times New Roman"/>
          <w:sz w:val="24"/>
          <w:szCs w:val="24"/>
        </w:rPr>
        <w:t xml:space="preserve"> March 2020. Following cancellation of elections, the Referendum is now scheduled for 6</w:t>
      </w:r>
      <w:r w:rsidRPr="00A72257">
        <w:rPr>
          <w:rFonts w:ascii="Calibri" w:eastAsia="Calibri" w:hAnsi="Calibri" w:cs="Times New Roman"/>
          <w:sz w:val="24"/>
          <w:szCs w:val="24"/>
          <w:vertAlign w:val="superscript"/>
        </w:rPr>
        <w:t>th</w:t>
      </w:r>
      <w:r w:rsidRPr="00A72257">
        <w:rPr>
          <w:rFonts w:ascii="Calibri" w:eastAsia="Calibri" w:hAnsi="Calibri" w:cs="Times New Roman"/>
          <w:sz w:val="24"/>
          <w:szCs w:val="24"/>
        </w:rPr>
        <w:t xml:space="preserve"> May2021.</w:t>
      </w:r>
    </w:p>
    <w:p w14:paraId="6BD0A5BB" w14:textId="77777777" w:rsidR="00A72257" w:rsidRPr="00A72257" w:rsidRDefault="00A72257" w:rsidP="00A72257">
      <w:pPr>
        <w:spacing w:after="0" w:line="240" w:lineRule="auto"/>
        <w:rPr>
          <w:rFonts w:ascii="Calibri" w:eastAsia="Calibri" w:hAnsi="Calibri" w:cs="Times New Roman"/>
          <w:sz w:val="24"/>
          <w:szCs w:val="24"/>
        </w:rPr>
      </w:pPr>
    </w:p>
    <w:p w14:paraId="3E72D532"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rPr>
        <w:lastRenderedPageBreak/>
        <w:t>We now need to remind all our parishioners that they are able to vote on whether they want us to have a neighbourhood Plan. The Steering Group, while aware of the fact that they cannot advise anyone how to vote intend to contact every dwelling in the parish by leaflet reminding them of what the plan is about and encouraging people to vote. E-mail addresses were collected at the consultations from people wishing to be kept informed of the plan. These will be contacted. Posters will also be put on community notice boards.</w:t>
      </w:r>
    </w:p>
    <w:p w14:paraId="5669A61F" w14:textId="77777777" w:rsidR="00A72257" w:rsidRPr="00A72257" w:rsidRDefault="00A72257" w:rsidP="00A72257">
      <w:pPr>
        <w:spacing w:after="0" w:line="240" w:lineRule="auto"/>
        <w:rPr>
          <w:rFonts w:ascii="Calibri" w:eastAsia="Calibri" w:hAnsi="Calibri" w:cs="Times New Roman"/>
          <w:sz w:val="24"/>
          <w:szCs w:val="24"/>
        </w:rPr>
      </w:pPr>
    </w:p>
    <w:p w14:paraId="2E16CDA0"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u w:val="single"/>
        </w:rPr>
        <w:t>Costs.</w:t>
      </w:r>
    </w:p>
    <w:p w14:paraId="3BDB4F36" w14:textId="77777777" w:rsidR="00A72257" w:rsidRPr="00A72257" w:rsidRDefault="00A72257" w:rsidP="00A72257">
      <w:pPr>
        <w:spacing w:after="0" w:line="240" w:lineRule="auto"/>
        <w:rPr>
          <w:rFonts w:ascii="Calibri" w:eastAsia="Calibri" w:hAnsi="Calibri" w:cs="Times New Roman"/>
          <w:sz w:val="24"/>
          <w:szCs w:val="24"/>
        </w:rPr>
      </w:pPr>
    </w:p>
    <w:p w14:paraId="677AAD85"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rPr>
        <w:t>As a Steering Group we have never had our own financing. The Council as the qualifying body have throughout the process received grant money and financed consultants and any publicity. For this publicity we have contacts for volunteers to deliver leaflets, A4 posters will be printed at home, but we will need to purchase 650 leaflets for distribution. Cats-solutions have previously printed our leaflets and I have obtained an up-to-date quote for 650 A5 black leaflets of £84.50 + vat. The Steering Group now ask if the council will finance this expenditure.</w:t>
      </w:r>
    </w:p>
    <w:p w14:paraId="685FBE86" w14:textId="77777777" w:rsidR="00A72257" w:rsidRPr="00A72257" w:rsidRDefault="00A72257" w:rsidP="00A72257">
      <w:pPr>
        <w:spacing w:after="0" w:line="240" w:lineRule="auto"/>
        <w:rPr>
          <w:rFonts w:ascii="Calibri" w:eastAsia="Calibri" w:hAnsi="Calibri" w:cs="Times New Roman"/>
          <w:sz w:val="24"/>
          <w:szCs w:val="24"/>
        </w:rPr>
      </w:pPr>
    </w:p>
    <w:p w14:paraId="3C1D1A82"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rPr>
        <w:t>Mike Sharp</w:t>
      </w:r>
    </w:p>
    <w:p w14:paraId="438EC26C" w14:textId="77777777" w:rsidR="00A72257" w:rsidRPr="00A72257" w:rsidRDefault="00A72257" w:rsidP="00A72257">
      <w:pPr>
        <w:spacing w:after="0" w:line="240" w:lineRule="auto"/>
        <w:rPr>
          <w:rFonts w:ascii="Calibri" w:eastAsia="Calibri" w:hAnsi="Calibri" w:cs="Times New Roman"/>
          <w:sz w:val="24"/>
          <w:szCs w:val="24"/>
        </w:rPr>
      </w:pPr>
      <w:r w:rsidRPr="00A72257">
        <w:rPr>
          <w:rFonts w:ascii="Calibri" w:eastAsia="Calibri" w:hAnsi="Calibri" w:cs="Times New Roman"/>
          <w:sz w:val="24"/>
          <w:szCs w:val="24"/>
        </w:rPr>
        <w:t>Chair, Neighbourhood Plan Steering Group</w:t>
      </w:r>
    </w:p>
    <w:p w14:paraId="56C570DD" w14:textId="77777777" w:rsidR="00A72257" w:rsidRPr="00A72257" w:rsidRDefault="00A72257" w:rsidP="00A72257">
      <w:pPr>
        <w:spacing w:after="0" w:line="240" w:lineRule="auto"/>
        <w:rPr>
          <w:rFonts w:ascii="Calibri" w:eastAsia="Calibri" w:hAnsi="Calibri" w:cs="Times New Roman"/>
          <w:sz w:val="24"/>
          <w:szCs w:val="24"/>
        </w:rPr>
      </w:pPr>
    </w:p>
    <w:p w14:paraId="6F87C0FF" w14:textId="77777777" w:rsidR="00A72257" w:rsidRPr="00A72257" w:rsidRDefault="00A72257" w:rsidP="00A72257">
      <w:pPr>
        <w:spacing w:after="0" w:line="240" w:lineRule="auto"/>
        <w:rPr>
          <w:rFonts w:ascii="Calibri" w:eastAsia="Calibri" w:hAnsi="Calibri" w:cs="Times New Roman"/>
          <w:sz w:val="24"/>
          <w:szCs w:val="24"/>
        </w:rPr>
      </w:pPr>
    </w:p>
    <w:p w14:paraId="54AA33AB" w14:textId="4603FA5C" w:rsidR="00A72257" w:rsidRDefault="00A72257" w:rsidP="00A72257">
      <w:pPr>
        <w:spacing w:after="0" w:line="240" w:lineRule="auto"/>
        <w:rPr>
          <w:rFonts w:ascii="Arial" w:hAnsi="Arial" w:cs="Arial"/>
          <w:bCs/>
          <w:color w:val="FF0000"/>
          <w:sz w:val="28"/>
          <w:szCs w:val="28"/>
        </w:rPr>
      </w:pPr>
      <w:r w:rsidRPr="00A72257">
        <w:rPr>
          <w:rFonts w:ascii="Calibri" w:eastAsia="Calibri" w:hAnsi="Calibri" w:cs="Times New Roman"/>
          <w:sz w:val="24"/>
          <w:szCs w:val="24"/>
        </w:rPr>
        <w:t>Information on the plan can be found at www.lmpneighbourhoodplan.wordpress.com</w:t>
      </w:r>
    </w:p>
    <w:p w14:paraId="246DF728" w14:textId="0D08E2BF" w:rsidR="00A72257" w:rsidRDefault="00A72257" w:rsidP="00496DEE">
      <w:pPr>
        <w:spacing w:after="0" w:line="240" w:lineRule="auto"/>
        <w:rPr>
          <w:rFonts w:ascii="Arial" w:hAnsi="Arial" w:cs="Arial"/>
          <w:bCs/>
          <w:color w:val="FF0000"/>
          <w:sz w:val="28"/>
          <w:szCs w:val="28"/>
        </w:rPr>
      </w:pPr>
    </w:p>
    <w:p w14:paraId="28EF77A7" w14:textId="6BB1AC21" w:rsidR="00A72257" w:rsidRDefault="00A72257" w:rsidP="00496DEE">
      <w:pPr>
        <w:spacing w:after="0" w:line="240" w:lineRule="auto"/>
        <w:rPr>
          <w:rFonts w:ascii="Arial" w:hAnsi="Arial" w:cs="Arial"/>
          <w:bCs/>
          <w:color w:val="FF0000"/>
          <w:sz w:val="28"/>
          <w:szCs w:val="28"/>
        </w:rPr>
      </w:pPr>
    </w:p>
    <w:p w14:paraId="1A255012" w14:textId="3B48C6E3" w:rsidR="00A72257" w:rsidRDefault="00A72257" w:rsidP="00496DEE">
      <w:pPr>
        <w:spacing w:after="0" w:line="240" w:lineRule="auto"/>
        <w:rPr>
          <w:rFonts w:ascii="Arial" w:hAnsi="Arial" w:cs="Arial"/>
          <w:bCs/>
          <w:color w:val="FF0000"/>
          <w:sz w:val="28"/>
          <w:szCs w:val="28"/>
        </w:rPr>
      </w:pPr>
    </w:p>
    <w:p w14:paraId="7202CBED" w14:textId="77777777" w:rsidR="00A72257" w:rsidRPr="0010252F" w:rsidRDefault="00A72257" w:rsidP="00496DEE">
      <w:pPr>
        <w:spacing w:after="0" w:line="240" w:lineRule="auto"/>
        <w:rPr>
          <w:rFonts w:ascii="Arial" w:hAnsi="Arial" w:cs="Arial"/>
          <w:bCs/>
          <w:color w:val="FF0000"/>
          <w:sz w:val="28"/>
          <w:szCs w:val="28"/>
        </w:rPr>
      </w:pPr>
    </w:p>
    <w:p w14:paraId="6612254B" w14:textId="77777777" w:rsidR="00A72257" w:rsidRPr="00A72257" w:rsidRDefault="0010252F" w:rsidP="00496DEE">
      <w:pPr>
        <w:spacing w:after="0" w:line="240" w:lineRule="auto"/>
        <w:rPr>
          <w:rFonts w:ascii="Arial" w:hAnsi="Arial" w:cs="Arial"/>
          <w:bCs/>
          <w:sz w:val="28"/>
          <w:szCs w:val="28"/>
        </w:rPr>
      </w:pPr>
      <w:r w:rsidRPr="00A72257">
        <w:rPr>
          <w:rFonts w:ascii="Arial" w:hAnsi="Arial" w:cs="Arial"/>
          <w:bCs/>
          <w:sz w:val="28"/>
          <w:szCs w:val="28"/>
        </w:rPr>
        <w:t xml:space="preserve">Recommendation </w:t>
      </w:r>
    </w:p>
    <w:p w14:paraId="755C7A29" w14:textId="14BDF5F3" w:rsidR="000B7435" w:rsidRPr="00A72257" w:rsidRDefault="00A72257" w:rsidP="00496DEE">
      <w:pPr>
        <w:spacing w:after="0" w:line="240" w:lineRule="auto"/>
        <w:rPr>
          <w:rFonts w:ascii="Arial" w:hAnsi="Arial" w:cs="Arial"/>
          <w:bCs/>
          <w:sz w:val="28"/>
          <w:szCs w:val="28"/>
        </w:rPr>
      </w:pPr>
      <w:r w:rsidRPr="00A72257">
        <w:rPr>
          <w:rFonts w:ascii="Arial" w:hAnsi="Arial" w:cs="Arial"/>
          <w:bCs/>
          <w:sz w:val="28"/>
          <w:szCs w:val="28"/>
        </w:rPr>
        <w:t>T</w:t>
      </w:r>
      <w:r w:rsidR="0010252F" w:rsidRPr="00A72257">
        <w:rPr>
          <w:rFonts w:ascii="Arial" w:hAnsi="Arial" w:cs="Arial"/>
          <w:bCs/>
          <w:sz w:val="28"/>
          <w:szCs w:val="28"/>
        </w:rPr>
        <w:t xml:space="preserve">o approve a payment to support the Neighbourhood plan a sum not to exceed </w:t>
      </w:r>
      <w:r w:rsidR="0063070A">
        <w:rPr>
          <w:rFonts w:ascii="Arial" w:hAnsi="Arial" w:cs="Arial"/>
          <w:bCs/>
          <w:sz w:val="28"/>
          <w:szCs w:val="28"/>
        </w:rPr>
        <w:t>£100</w:t>
      </w:r>
      <w:bookmarkStart w:id="0" w:name="_GoBack"/>
      <w:bookmarkEnd w:id="0"/>
    </w:p>
    <w:p w14:paraId="049067D7" w14:textId="77777777" w:rsidR="0010252F" w:rsidRPr="00A72257" w:rsidRDefault="0010252F" w:rsidP="0010252F">
      <w:pPr>
        <w:spacing w:after="0" w:line="240" w:lineRule="auto"/>
        <w:rPr>
          <w:rFonts w:ascii="Arial" w:hAnsi="Arial" w:cs="Arial"/>
          <w:bCs/>
          <w:sz w:val="28"/>
          <w:szCs w:val="28"/>
        </w:rPr>
      </w:pPr>
      <w:r w:rsidRPr="00A72257">
        <w:rPr>
          <w:rFonts w:ascii="Arial" w:hAnsi="Arial" w:cs="Arial"/>
          <w:bCs/>
          <w:sz w:val="28"/>
          <w:szCs w:val="28"/>
        </w:rPr>
        <w:t>Finance from line 4032</w:t>
      </w:r>
    </w:p>
    <w:p w14:paraId="377C0B12" w14:textId="2CC194AC" w:rsidR="000B7435" w:rsidRPr="0010252F" w:rsidRDefault="000B7435" w:rsidP="00496DEE">
      <w:pPr>
        <w:spacing w:after="0" w:line="240" w:lineRule="auto"/>
        <w:rPr>
          <w:rFonts w:ascii="Arial" w:hAnsi="Arial" w:cs="Arial"/>
          <w:bCs/>
          <w:color w:val="FF0000"/>
          <w:sz w:val="28"/>
          <w:szCs w:val="28"/>
        </w:rPr>
      </w:pPr>
    </w:p>
    <w:p w14:paraId="197149E0" w14:textId="2A2BE37A" w:rsidR="000B7435" w:rsidRDefault="000B7435" w:rsidP="00496DEE">
      <w:pPr>
        <w:spacing w:after="0" w:line="240" w:lineRule="auto"/>
        <w:rPr>
          <w:rFonts w:ascii="Arial" w:hAnsi="Arial" w:cs="Arial"/>
          <w:bCs/>
          <w:sz w:val="28"/>
          <w:szCs w:val="28"/>
        </w:rPr>
      </w:pPr>
    </w:p>
    <w:p w14:paraId="70C295A3" w14:textId="77777777" w:rsidR="000B7435" w:rsidRDefault="000B7435" w:rsidP="00496DEE">
      <w:pPr>
        <w:spacing w:after="0" w:line="240" w:lineRule="auto"/>
        <w:rPr>
          <w:rFonts w:ascii="Arial" w:hAnsi="Arial" w:cs="Arial"/>
          <w:bCs/>
          <w:sz w:val="28"/>
          <w:szCs w:val="28"/>
        </w:rPr>
      </w:pPr>
    </w:p>
    <w:p w14:paraId="4959F977" w14:textId="73F371A4" w:rsidR="000C7C49" w:rsidRDefault="000C7C49" w:rsidP="00496DEE">
      <w:pPr>
        <w:spacing w:after="0" w:line="240" w:lineRule="auto"/>
        <w:rPr>
          <w:rFonts w:ascii="Arial" w:hAnsi="Arial" w:cs="Arial"/>
          <w:bCs/>
          <w:sz w:val="28"/>
          <w:szCs w:val="28"/>
        </w:rPr>
      </w:pPr>
    </w:p>
    <w:p w14:paraId="5D5BA247" w14:textId="1F6D67D2" w:rsidR="000B7435" w:rsidRDefault="000B7435" w:rsidP="00496DEE">
      <w:pPr>
        <w:spacing w:after="0" w:line="240" w:lineRule="auto"/>
        <w:rPr>
          <w:rFonts w:ascii="Arial" w:hAnsi="Arial" w:cs="Arial"/>
          <w:bCs/>
          <w:sz w:val="28"/>
          <w:szCs w:val="28"/>
        </w:rPr>
      </w:pPr>
    </w:p>
    <w:p w14:paraId="43349797" w14:textId="53A84D74" w:rsidR="000B7435" w:rsidRDefault="000B7435" w:rsidP="00496DEE">
      <w:pPr>
        <w:spacing w:after="0" w:line="240" w:lineRule="auto"/>
        <w:rPr>
          <w:rFonts w:ascii="Arial" w:hAnsi="Arial" w:cs="Arial"/>
          <w:bCs/>
          <w:sz w:val="28"/>
          <w:szCs w:val="28"/>
        </w:rPr>
      </w:pPr>
    </w:p>
    <w:p w14:paraId="7AB02D8F" w14:textId="53D0BFA8" w:rsidR="000B7435" w:rsidRDefault="000B7435" w:rsidP="00496DEE">
      <w:pPr>
        <w:spacing w:after="0" w:line="240" w:lineRule="auto"/>
        <w:rPr>
          <w:rFonts w:ascii="Arial" w:hAnsi="Arial" w:cs="Arial"/>
          <w:bCs/>
          <w:sz w:val="28"/>
          <w:szCs w:val="28"/>
        </w:rPr>
      </w:pPr>
    </w:p>
    <w:p w14:paraId="54AB18FC" w14:textId="281451EE" w:rsidR="000B7435" w:rsidRPr="000B7435" w:rsidRDefault="000B7435" w:rsidP="009657EE">
      <w:pPr>
        <w:spacing w:after="0" w:line="240" w:lineRule="auto"/>
        <w:rPr>
          <w:rFonts w:ascii="Arial" w:hAnsi="Arial" w:cs="Arial"/>
          <w:b/>
          <w:sz w:val="28"/>
          <w:szCs w:val="28"/>
        </w:rPr>
      </w:pPr>
    </w:p>
    <w:sectPr w:rsidR="000B7435" w:rsidRPr="000B7435" w:rsidSect="00443099">
      <w:headerReference w:type="default" r:id="rId6"/>
      <w:footerReference w:type="even" r:id="rId7"/>
      <w:footerReference w:type="default" r:id="rId8"/>
      <w:pgSz w:w="11907" w:h="16839" w:code="9"/>
      <w:pgMar w:top="709" w:right="1417" w:bottom="127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E2FD9" w14:textId="77777777" w:rsidR="00CD04CB" w:rsidRDefault="00CD04CB" w:rsidP="00077BC8">
      <w:pPr>
        <w:spacing w:after="0" w:line="240" w:lineRule="auto"/>
      </w:pPr>
      <w:r>
        <w:separator/>
      </w:r>
    </w:p>
  </w:endnote>
  <w:endnote w:type="continuationSeparator" w:id="0">
    <w:p w14:paraId="0BEFDF36" w14:textId="77777777" w:rsidR="00CD04CB" w:rsidRDefault="00CD04CB" w:rsidP="0007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87512"/>
      <w:docPartObj>
        <w:docPartGallery w:val="Page Numbers (Bottom of Page)"/>
        <w:docPartUnique/>
      </w:docPartObj>
    </w:sdtPr>
    <w:sdtEndPr>
      <w:rPr>
        <w:rStyle w:val="PageNumber"/>
      </w:rPr>
    </w:sdtEndPr>
    <w:sdtContent>
      <w:p w14:paraId="2301F426" w14:textId="2A590850" w:rsidR="00CD04CB" w:rsidRDefault="00CD04CB" w:rsidP="004E13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96059" w14:textId="77777777" w:rsidR="00CD04CB" w:rsidRDefault="00CD0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00511230"/>
      <w:docPartObj>
        <w:docPartGallery w:val="Page Numbers (Bottom of Page)"/>
        <w:docPartUnique/>
      </w:docPartObj>
    </w:sdtPr>
    <w:sdtEndPr>
      <w:rPr>
        <w:rStyle w:val="PageNumber"/>
      </w:rPr>
    </w:sdtEndPr>
    <w:sdtContent>
      <w:p w14:paraId="6D3320EB" w14:textId="5BA20B8C" w:rsidR="00CD04CB" w:rsidRDefault="00CD04CB" w:rsidP="004E13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3070A">
          <w:rPr>
            <w:rStyle w:val="PageNumber"/>
            <w:noProof/>
          </w:rPr>
          <w:t>2</w:t>
        </w:r>
        <w:r>
          <w:rPr>
            <w:rStyle w:val="PageNumber"/>
          </w:rPr>
          <w:fldChar w:fldCharType="end"/>
        </w:r>
      </w:p>
    </w:sdtContent>
  </w:sdt>
  <w:p w14:paraId="2130EE4F" w14:textId="77777777" w:rsidR="00CD04CB" w:rsidRDefault="00CD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81D68" w14:textId="77777777" w:rsidR="00CD04CB" w:rsidRDefault="00CD04CB" w:rsidP="00077BC8">
      <w:pPr>
        <w:spacing w:after="0" w:line="240" w:lineRule="auto"/>
      </w:pPr>
      <w:r>
        <w:separator/>
      </w:r>
    </w:p>
  </w:footnote>
  <w:footnote w:type="continuationSeparator" w:id="0">
    <w:p w14:paraId="19EFA587" w14:textId="77777777" w:rsidR="00CD04CB" w:rsidRDefault="00CD04CB" w:rsidP="00077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B6E36" w14:textId="672FA5E1" w:rsidR="00CD04CB" w:rsidRPr="00EC67C3" w:rsidRDefault="00CD04CB">
    <w:pPr>
      <w:pStyle w:val="Header"/>
      <w:rPr>
        <w:rFonts w:ascii="Arial" w:hAnsi="Arial" w:cs="Arial"/>
        <w:sz w:val="28"/>
        <w:szCs w:val="28"/>
        <w:u w:val="single"/>
      </w:rPr>
    </w:pPr>
    <w:r w:rsidRPr="005D5D2C">
      <w:rPr>
        <w:rFonts w:ascii="Arial" w:hAnsi="Arial" w:cs="Arial"/>
        <w:sz w:val="28"/>
        <w:szCs w:val="28"/>
        <w:u w:val="single"/>
      </w:rPr>
      <w:tab/>
      <w:t xml:space="preserve">Lydiard Millicent Parish Council </w:t>
    </w:r>
    <w:r w:rsidRPr="005D5D2C">
      <w:rPr>
        <w:rFonts w:ascii="Arial" w:hAnsi="Arial" w:cs="Arial"/>
        <w:sz w:val="28"/>
        <w:szCs w:val="28"/>
        <w:u w:val="single"/>
      </w:rPr>
      <w:tab/>
      <w:t xml:space="preserve">Item </w:t>
    </w:r>
    <w:r>
      <w:rPr>
        <w:rFonts w:ascii="Arial" w:hAnsi="Arial" w:cs="Arial"/>
        <w:sz w:val="28"/>
        <w:szCs w:val="28"/>
        <w:u w:val="single"/>
      </w:rPr>
      <w:t>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91D"/>
    <w:rsid w:val="00012D32"/>
    <w:rsid w:val="00077BC8"/>
    <w:rsid w:val="000B7435"/>
    <w:rsid w:val="000C7C49"/>
    <w:rsid w:val="001000F2"/>
    <w:rsid w:val="0010252F"/>
    <w:rsid w:val="0011450F"/>
    <w:rsid w:val="00121CBC"/>
    <w:rsid w:val="001A0A4D"/>
    <w:rsid w:val="00236100"/>
    <w:rsid w:val="00247C42"/>
    <w:rsid w:val="00262D57"/>
    <w:rsid w:val="004324BC"/>
    <w:rsid w:val="00443099"/>
    <w:rsid w:val="00453D00"/>
    <w:rsid w:val="00486B89"/>
    <w:rsid w:val="00496DEE"/>
    <w:rsid w:val="004A030E"/>
    <w:rsid w:val="004E13BD"/>
    <w:rsid w:val="005041BD"/>
    <w:rsid w:val="0059601F"/>
    <w:rsid w:val="0063070A"/>
    <w:rsid w:val="0067325E"/>
    <w:rsid w:val="006B0254"/>
    <w:rsid w:val="006B2C5C"/>
    <w:rsid w:val="006D1088"/>
    <w:rsid w:val="006D14AA"/>
    <w:rsid w:val="006E7C39"/>
    <w:rsid w:val="00721C15"/>
    <w:rsid w:val="007A4979"/>
    <w:rsid w:val="00891FAE"/>
    <w:rsid w:val="009657EE"/>
    <w:rsid w:val="00980D37"/>
    <w:rsid w:val="00A72257"/>
    <w:rsid w:val="00AC0614"/>
    <w:rsid w:val="00AE491D"/>
    <w:rsid w:val="00AF1E67"/>
    <w:rsid w:val="00AF7182"/>
    <w:rsid w:val="00B159B5"/>
    <w:rsid w:val="00B17242"/>
    <w:rsid w:val="00B77349"/>
    <w:rsid w:val="00C24575"/>
    <w:rsid w:val="00CB0606"/>
    <w:rsid w:val="00CC1D51"/>
    <w:rsid w:val="00CD04CB"/>
    <w:rsid w:val="00D11334"/>
    <w:rsid w:val="00D5193E"/>
    <w:rsid w:val="00D656B8"/>
    <w:rsid w:val="00D67013"/>
    <w:rsid w:val="00DA2EF6"/>
    <w:rsid w:val="00DD4028"/>
    <w:rsid w:val="00EC67C3"/>
    <w:rsid w:val="00EF23D4"/>
    <w:rsid w:val="00F154A1"/>
    <w:rsid w:val="00F35652"/>
    <w:rsid w:val="00F3583C"/>
    <w:rsid w:val="00F72EDB"/>
    <w:rsid w:val="00F94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4727"/>
  <w15:chartTrackingRefBased/>
  <w15:docId w15:val="{354A0C16-E995-4759-9879-A1C6F4B7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after="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AE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9B5"/>
    <w:rPr>
      <w:color w:val="0000FF" w:themeColor="hyperlink"/>
      <w:u w:val="single"/>
    </w:rPr>
  </w:style>
  <w:style w:type="character" w:styleId="FollowedHyperlink">
    <w:name w:val="FollowedHyperlink"/>
    <w:basedOn w:val="DefaultParagraphFont"/>
    <w:uiPriority w:val="99"/>
    <w:semiHidden/>
    <w:unhideWhenUsed/>
    <w:rsid w:val="001A0A4D"/>
    <w:rPr>
      <w:color w:val="800080" w:themeColor="followedHyperlink"/>
      <w:u w:val="single"/>
    </w:rPr>
  </w:style>
  <w:style w:type="paragraph" w:styleId="Footer">
    <w:name w:val="footer"/>
    <w:basedOn w:val="Normal"/>
    <w:link w:val="FooterChar"/>
    <w:uiPriority w:val="99"/>
    <w:unhideWhenUsed/>
    <w:rsid w:val="00077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BC8"/>
  </w:style>
  <w:style w:type="character" w:styleId="PageNumber">
    <w:name w:val="page number"/>
    <w:basedOn w:val="DefaultParagraphFont"/>
    <w:uiPriority w:val="99"/>
    <w:semiHidden/>
    <w:unhideWhenUsed/>
    <w:rsid w:val="00077BC8"/>
  </w:style>
  <w:style w:type="paragraph" w:styleId="Header">
    <w:name w:val="header"/>
    <w:basedOn w:val="Normal"/>
    <w:link w:val="HeaderChar"/>
    <w:uiPriority w:val="99"/>
    <w:unhideWhenUsed/>
    <w:rsid w:val="00486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4</cp:revision>
  <cp:lastPrinted>2021-03-19T14:51:00Z</cp:lastPrinted>
  <dcterms:created xsi:type="dcterms:W3CDTF">2021-03-24T19:59:00Z</dcterms:created>
  <dcterms:modified xsi:type="dcterms:W3CDTF">2021-03-25T21:24:00Z</dcterms:modified>
</cp:coreProperties>
</file>